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21</w:t>
      </w:r>
      <w:r w:rsidRPr="00815D41">
        <w:rPr>
          <w:rFonts w:asciiTheme="majorHAnsi" w:hAnsiTheme="majorHAnsi" w:cs="David"/>
          <w:b/>
          <w:sz w:val="28"/>
          <w:szCs w:val="28"/>
          <w:vertAlign w:val="superscript"/>
        </w:rPr>
        <w:t>st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Century Cohort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>Lesson Plan Components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ArialMT-Identity-H"/>
          <w:sz w:val="24"/>
          <w:szCs w:val="24"/>
        </w:rPr>
      </w:pPr>
    </w:p>
    <w:p w:rsidR="002D6FF3" w:rsidRDefault="002D6FF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One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Begin with </w:t>
      </w:r>
      <w:r w:rsidRPr="00815D41">
        <w:rPr>
          <w:rFonts w:asciiTheme="majorHAnsi" w:hAnsiTheme="majorHAnsi" w:cs="David"/>
          <w:b/>
          <w:sz w:val="28"/>
          <w:szCs w:val="28"/>
        </w:rPr>
        <w:t>Desired Results: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</w:t>
      </w:r>
      <w:r>
        <w:rPr>
          <w:rFonts w:asciiTheme="majorHAnsi" w:hAnsiTheme="majorHAnsi" w:cs="David"/>
          <w:sz w:val="24"/>
          <w:szCs w:val="24"/>
        </w:rPr>
        <w:t>do you want students to know,</w:t>
      </w:r>
      <w:r w:rsidRPr="00815D41">
        <w:rPr>
          <w:rFonts w:asciiTheme="majorHAnsi" w:hAnsiTheme="majorHAnsi" w:cs="David"/>
          <w:sz w:val="24"/>
          <w:szCs w:val="24"/>
        </w:rPr>
        <w:t xml:space="preserve"> be able to do</w:t>
      </w:r>
      <w:r>
        <w:rPr>
          <w:rFonts w:asciiTheme="majorHAnsi" w:hAnsiTheme="majorHAnsi" w:cs="David"/>
          <w:sz w:val="24"/>
          <w:szCs w:val="24"/>
        </w:rPr>
        <w:t>, and understand</w:t>
      </w:r>
      <w:r w:rsidRPr="00815D41">
        <w:rPr>
          <w:rFonts w:asciiTheme="majorHAnsi" w:hAnsiTheme="majorHAnsi" w:cs="David"/>
          <w:sz w:val="24"/>
          <w:szCs w:val="24"/>
        </w:rPr>
        <w:t>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What are your learning targets?  </w:t>
      </w:r>
    </w:p>
    <w:p w:rsidR="00815D41" w:rsidRDefault="002D6FF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will apply logical reasoning while solving problems with different contexts</w:t>
      </w:r>
    </w:p>
    <w:p w:rsidR="002D6FF3" w:rsidRDefault="002D6FF3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Students will represent reasoning with a matrix model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Two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Assess and Evaluate </w:t>
      </w:r>
      <w:r w:rsidRPr="00815D41">
        <w:rPr>
          <w:rFonts w:asciiTheme="majorHAnsi" w:hAnsiTheme="majorHAnsi" w:cs="David"/>
          <w:b/>
          <w:sz w:val="28"/>
          <w:szCs w:val="28"/>
        </w:rPr>
        <w:t>Assessment Evidence: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 xml:space="preserve">How will you know they have accomplished the learning targets? 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0"/>
          <w:szCs w:val="20"/>
        </w:rPr>
      </w:pPr>
      <w:r w:rsidRPr="00815D41">
        <w:rPr>
          <w:rFonts w:asciiTheme="majorHAnsi" w:hAnsiTheme="majorHAnsi" w:cs="David"/>
          <w:sz w:val="20"/>
          <w:szCs w:val="20"/>
        </w:rPr>
        <w:t>(performance task / quizzes / observations / homework / journals / projects / writings / speeches / etc)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strategies will provide evidence of student learning?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 xml:space="preserve"> </w:t>
      </w:r>
      <w:r w:rsidR="002D6FF3">
        <w:rPr>
          <w:rFonts w:asciiTheme="majorHAnsi" w:hAnsiTheme="majorHAnsi" w:cs="David"/>
          <w:sz w:val="24"/>
          <w:szCs w:val="24"/>
        </w:rPr>
        <w:t>Students will share work and discuss methods to solve, looking for the most efficient way</w:t>
      </w:r>
    </w:p>
    <w:p w:rsid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sz w:val="24"/>
          <w:szCs w:val="24"/>
        </w:rPr>
      </w:pPr>
    </w:p>
    <w:p w:rsidR="00815D41" w:rsidRPr="00815D41" w:rsidRDefault="00815D41" w:rsidP="00815D41">
      <w:pPr>
        <w:pBdr>
          <w:bottom w:val="single" w:sz="4" w:space="1" w:color="auto"/>
        </w:pBdr>
        <w:spacing w:after="0" w:line="240" w:lineRule="auto"/>
        <w:rPr>
          <w:rFonts w:asciiTheme="majorHAnsi" w:hAnsiTheme="majorHAnsi" w:cs="David"/>
          <w:b/>
          <w:sz w:val="28"/>
          <w:szCs w:val="28"/>
        </w:rPr>
      </w:pPr>
      <w:r w:rsidRPr="00815D41">
        <w:rPr>
          <w:rFonts w:asciiTheme="majorHAnsi" w:hAnsiTheme="majorHAnsi" w:cs="David"/>
          <w:b/>
          <w:sz w:val="28"/>
          <w:szCs w:val="28"/>
        </w:rPr>
        <w:t xml:space="preserve">Stage Three </w:t>
      </w:r>
      <w:r w:rsidR="008047F5">
        <w:rPr>
          <w:rFonts w:asciiTheme="majorHAnsi" w:hAnsiTheme="majorHAnsi" w:cs="David"/>
          <w:b/>
          <w:sz w:val="28"/>
          <w:szCs w:val="28"/>
        </w:rPr>
        <w:t>–</w:t>
      </w:r>
      <w:r w:rsidRPr="00815D41">
        <w:rPr>
          <w:rFonts w:asciiTheme="majorHAnsi" w:hAnsiTheme="majorHAnsi" w:cs="David"/>
          <w:b/>
          <w:sz w:val="28"/>
          <w:szCs w:val="28"/>
        </w:rPr>
        <w:t xml:space="preserve"> </w:t>
      </w:r>
      <w:r w:rsidR="008047F5">
        <w:rPr>
          <w:rFonts w:asciiTheme="majorHAnsi" w:hAnsiTheme="majorHAnsi" w:cs="David"/>
          <w:b/>
          <w:sz w:val="28"/>
          <w:szCs w:val="28"/>
        </w:rPr>
        <w:t xml:space="preserve">Design and Implement </w:t>
      </w:r>
      <w:r w:rsidRPr="00815D41">
        <w:rPr>
          <w:rFonts w:asciiTheme="majorHAnsi" w:hAnsiTheme="majorHAnsi" w:cs="David"/>
          <w:b/>
          <w:sz w:val="28"/>
          <w:szCs w:val="28"/>
        </w:rPr>
        <w:t>Learning Plan: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What instructional strategies will you use to help students achieve the learning targets?</w:t>
      </w:r>
    </w:p>
    <w:p w:rsidR="00815D41" w:rsidRPr="00815D41" w:rsidRDefault="00815D41" w:rsidP="00815D41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acquire and integrate learning?</w:t>
      </w:r>
    </w:p>
    <w:p w:rsid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 w:rsidRPr="00815D41">
        <w:rPr>
          <w:rFonts w:asciiTheme="majorHAnsi" w:hAnsiTheme="majorHAnsi" w:cs="David"/>
          <w:sz w:val="24"/>
          <w:szCs w:val="24"/>
        </w:rPr>
        <w:t>Which instructional strategies will help students practice, review and apply learning?</w:t>
      </w:r>
    </w:p>
    <w:p w:rsidR="00815D41" w:rsidRPr="00815D41" w:rsidRDefault="00815D41" w:rsidP="00815D41">
      <w:pPr>
        <w:spacing w:after="0" w:line="240" w:lineRule="auto"/>
        <w:rPr>
          <w:rFonts w:asciiTheme="majorHAnsi" w:hAnsiTheme="majorHAnsi" w:cs="David"/>
          <w:sz w:val="24"/>
          <w:szCs w:val="24"/>
        </w:rPr>
      </w:pPr>
      <w:r>
        <w:rPr>
          <w:rFonts w:asciiTheme="majorHAnsi" w:hAnsiTheme="majorHAnsi" w:cs="David"/>
          <w:sz w:val="24"/>
          <w:szCs w:val="24"/>
        </w:rPr>
        <w:t>Which strategies help students practice and improve their 21</w:t>
      </w:r>
      <w:r w:rsidRPr="00815D41">
        <w:rPr>
          <w:rFonts w:asciiTheme="majorHAnsi" w:hAnsiTheme="majorHAnsi" w:cs="David"/>
          <w:sz w:val="24"/>
          <w:szCs w:val="24"/>
          <w:vertAlign w:val="superscript"/>
        </w:rPr>
        <w:t>st</w:t>
      </w:r>
      <w:r>
        <w:rPr>
          <w:rFonts w:asciiTheme="majorHAnsi" w:hAnsiTheme="majorHAnsi" w:cs="David"/>
          <w:sz w:val="24"/>
          <w:szCs w:val="24"/>
        </w:rPr>
        <w:t xml:space="preserve"> century skills?</w:t>
      </w:r>
    </w:p>
    <w:p w:rsidR="00815D41" w:rsidRDefault="002D6FF3" w:rsidP="00815D41">
      <w:pPr>
        <w:spacing w:after="0"/>
      </w:pPr>
      <w:r>
        <w:t>Student will demonstrate their reading comprehension skills</w:t>
      </w:r>
      <w:proofErr w:type="gramStart"/>
      <w:r>
        <w:t>,  ability</w:t>
      </w:r>
      <w:proofErr w:type="gramEnd"/>
      <w:r>
        <w:t xml:space="preserve"> to think relationally, make assumptions, and draw conclusions based on information given in a problem.   They will work on their own to solve a problem and then in small groups.  After some work time we will take time to share strategies.  Someone usually comes up with the matrix or a close version of it. </w:t>
      </w: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p w:rsidR="00815D41" w:rsidRDefault="00815D41" w:rsidP="00815D41">
      <w:pPr>
        <w:spacing w:after="0"/>
      </w:pPr>
    </w:p>
    <w:sectPr w:rsidR="00815D41" w:rsidSect="00815D41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avid">
    <w:charset w:val="B1"/>
    <w:family w:val="auto"/>
    <w:pitch w:val="variable"/>
    <w:sig w:usb0="00000801" w:usb1="00000000" w:usb2="00000000" w:usb3="00000000" w:csb0="00000020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B6C18"/>
    <w:multiLevelType w:val="hybridMultilevel"/>
    <w:tmpl w:val="37DC3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EB0F9E"/>
    <w:multiLevelType w:val="hybridMultilevel"/>
    <w:tmpl w:val="B636D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characterSpacingControl w:val="doNotCompress"/>
  <w:compat/>
  <w:rsids>
    <w:rsidRoot w:val="00815D41"/>
    <w:rsid w:val="002D6FF3"/>
    <w:rsid w:val="008047F5"/>
    <w:rsid w:val="00815D41"/>
    <w:rsid w:val="00927B16"/>
    <w:rsid w:val="00A35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7B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5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2010-04-23T15:14:00Z</dcterms:created>
  <dcterms:modified xsi:type="dcterms:W3CDTF">2010-04-23T15:14:00Z</dcterms:modified>
</cp:coreProperties>
</file>